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507FB1">
      <w:pPr>
        <w:pStyle w:val="Nzev"/>
        <w:jc w:val="both"/>
      </w:pPr>
      <w:bookmarkStart w:id="0" w:name="_GoBack"/>
      <w:bookmarkEnd w:id="0"/>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ským soudem v Praze pod sp.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sidRPr="0054739F">
        <w:rPr>
          <w:noProof/>
        </w:rPr>
        <w:t>Petr Vodička</w:t>
      </w:r>
      <w:r w:rsidRPr="0054739F">
        <w:rPr>
          <w:noProof/>
        </w:rPr>
        <w:t xml:space="preserve">, ředitelem Oblastního ředitelství Hradec Králové na základě pověření </w:t>
      </w:r>
      <w:r w:rsidRPr="0054739F">
        <w:t xml:space="preserve">č. </w:t>
      </w:r>
      <w:r w:rsidR="00010A5F" w:rsidRPr="0054739F">
        <w:t>3053</w:t>
      </w:r>
      <w:r w:rsidRPr="0054739F">
        <w:t xml:space="preserve"> ze dne </w:t>
      </w:r>
      <w:r w:rsidR="00010A5F" w:rsidRPr="0054739F">
        <w:t>10</w:t>
      </w:r>
      <w:r w:rsidRPr="0054739F">
        <w:t xml:space="preserve">. </w:t>
      </w:r>
      <w:r w:rsidR="00010A5F" w:rsidRPr="0054739F">
        <w:t>3</w:t>
      </w:r>
      <w:r w:rsidRPr="0054739F">
        <w:t>. 20</w:t>
      </w:r>
      <w:r w:rsidR="00010A5F" w:rsidRPr="0054739F">
        <w:t>21</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05C1A1FC" w:rsidR="00B62A62" w:rsidRPr="00010A5F" w:rsidRDefault="00B62A62" w:rsidP="00507FB1">
      <w:pPr>
        <w:tabs>
          <w:tab w:val="left" w:pos="1418"/>
        </w:tabs>
        <w:spacing w:after="0" w:line="240" w:lineRule="auto"/>
        <w:jc w:val="both"/>
        <w:rPr>
          <w:noProof/>
        </w:rPr>
      </w:pPr>
      <w:r>
        <w:rPr>
          <w:noProof/>
        </w:rPr>
        <w:t xml:space="preserve">ev. č. registru VZ: </w:t>
      </w:r>
      <w:r w:rsidR="00010A5F" w:rsidRPr="00010A5F">
        <w:rPr>
          <w:noProof/>
          <w:highlight w:val="cyan"/>
        </w:rPr>
        <w:fldChar w:fldCharType="begin">
          <w:ffData>
            <w:name w:val="Text2"/>
            <w:enabled/>
            <w:calcOnExit w:val="0"/>
            <w:textInput>
              <w:default w:val="&quot;[VLOŽÍ OBJEDNATEL]&quot;"/>
            </w:textInput>
          </w:ffData>
        </w:fldChar>
      </w:r>
      <w:bookmarkStart w:id="1" w:name="Text2"/>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bookmarkEnd w:id="1"/>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622573BE" w14:textId="4592CDBD" w:rsidR="00F61F00" w:rsidRPr="00386E2A" w:rsidRDefault="0054739F" w:rsidP="00507FB1">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Ing. Petr Bedlivý</w:t>
      </w:r>
      <w:r w:rsidR="00010A5F">
        <w:rPr>
          <w:rFonts w:eastAsia="Times New Roman" w:cs="Arial"/>
          <w:snapToGrid w:val="0"/>
          <w:lang w:eastAsia="cs-CZ"/>
        </w:rPr>
        <w:t xml:space="preserve">, tel.: </w:t>
      </w:r>
      <w:r w:rsidRPr="00A61766">
        <w:t>607 886 926</w:t>
      </w:r>
      <w:r w:rsidR="00010A5F">
        <w:rPr>
          <w:rFonts w:eastAsia="Times New Roman" w:cs="Arial"/>
          <w:snapToGrid w:val="0"/>
          <w:lang w:eastAsia="cs-CZ"/>
        </w:rPr>
        <w:t xml:space="preserve">, </w:t>
      </w:r>
      <w:r>
        <w:rPr>
          <w:rFonts w:eastAsia="Times New Roman" w:cs="Arial"/>
          <w:snapToGrid w:val="0"/>
          <w:lang w:eastAsia="cs-CZ"/>
        </w:rPr>
        <w:t xml:space="preserve">e-mail: </w:t>
      </w:r>
      <w:r w:rsidRPr="00A61766">
        <w:t>Bedlivy@spravazeleznic.cz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sp.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1D203E32"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E40470" w:rsidRPr="00E40470">
        <w:rPr>
          <w:rFonts w:eastAsia="Times New Roman" w:cs="Times New Roman"/>
          <w:lang w:eastAsia="cs-CZ"/>
        </w:rPr>
        <w:t>Moravany – oprava osobních výtahů</w:t>
      </w:r>
      <w:r w:rsidRPr="00010A5F">
        <w:rPr>
          <w:rFonts w:eastAsia="Times New Roman" w:cs="Times New Roman"/>
          <w:lang w:eastAsia="cs-CZ"/>
        </w:rPr>
        <w:t xml:space="preserve">“, ev. č. veřejné zakázky: </w:t>
      </w:r>
      <w:r w:rsidR="00C60E6F">
        <w:rPr>
          <w:rFonts w:eastAsia="Times New Roman" w:cs="Times New Roman"/>
          <w:highlight w:val="cyan"/>
          <w:lang w:eastAsia="cs-CZ"/>
        </w:rPr>
        <w:fldChar w:fldCharType="begin">
          <w:ffData>
            <w:name w:val=""/>
            <w:enabled/>
            <w:calcOnExit w:val="0"/>
            <w:textInput>
              <w:default w:val="[ev. číslo VZ]"/>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[ev. číslo VZ]</w:t>
      </w:r>
      <w:r w:rsidR="00C60E6F">
        <w:rPr>
          <w:rFonts w:eastAsia="Times New Roman" w:cs="Times New Roman"/>
          <w:highlight w:val="cyan"/>
          <w:lang w:eastAsia="cs-CZ"/>
        </w:rPr>
        <w:fldChar w:fldCharType="end"/>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C60E6F">
        <w:rPr>
          <w:rFonts w:eastAsia="Times New Roman" w:cs="Times New Roman"/>
          <w:highlight w:val="cyan"/>
          <w:lang w:eastAsia="cs-CZ"/>
        </w:rPr>
        <w:fldChar w:fldCharType="begin">
          <w:ffData>
            <w:name w:val=""/>
            <w:enabled/>
            <w:calcOnExit w:val="0"/>
            <w:textInput>
              <w:default w:val="[č.j.]"/>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[č.j.]</w:t>
      </w:r>
      <w:r w:rsidR="00C60E6F">
        <w:rPr>
          <w:rFonts w:eastAsia="Times New Roman" w:cs="Times New Roman"/>
          <w:highlight w:val="cyan"/>
          <w:lang w:eastAsia="cs-CZ"/>
        </w:rPr>
        <w:fldChar w:fldCharType="end"/>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588B7298" w:rsidR="004E1498" w:rsidRPr="004E1498" w:rsidRDefault="004E1498" w:rsidP="00E40470">
      <w:pPr>
        <w:pStyle w:val="Nadpis2"/>
      </w:pPr>
      <w:r w:rsidRPr="004E1498">
        <w:t xml:space="preserve">Předmětem díla je </w:t>
      </w:r>
      <w:r w:rsidR="00E40470" w:rsidRPr="00E40470">
        <w:t>provedení celkové opravy tří osobních výtahů na nástupiští</w:t>
      </w:r>
      <w:r w:rsidR="00E40470" w:rsidRPr="00AA3BFE">
        <w:t>ch</w:t>
      </w:r>
      <w:r w:rsidR="00251520">
        <w:t xml:space="preserve"> v</w:t>
      </w:r>
      <w:r w:rsidR="00E40470" w:rsidRPr="00AA3BFE">
        <w:t xml:space="preserve"> žst.</w:t>
      </w:r>
      <w:r w:rsidR="00E40470" w:rsidRPr="00E40470">
        <w:t xml:space="preserve"> Moravany</w:t>
      </w:r>
      <w:r w:rsidR="00E40470">
        <w:t>.</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3E663345" w14:textId="3D2FB332" w:rsidR="004E1498" w:rsidRPr="00010A5F" w:rsidRDefault="00F61F00" w:rsidP="00507FB1">
      <w:pPr>
        <w:pStyle w:val="Nadpis2"/>
      </w:pPr>
      <w:r w:rsidRPr="00010A5F">
        <w:t xml:space="preserve">Předmět díla musí být </w:t>
      </w:r>
      <w:r w:rsidRPr="00020AA4">
        <w:t>zároveň proveden v</w:t>
      </w:r>
      <w:r w:rsidR="00020AA4" w:rsidRPr="00020AA4">
        <w:t> </w:t>
      </w:r>
      <w:r w:rsidRPr="00020AA4">
        <w:t>souladu</w:t>
      </w:r>
      <w:r w:rsidR="00020AA4" w:rsidRPr="00020AA4">
        <w:t xml:space="preserve"> s Technickou specifikací zakázky</w:t>
      </w:r>
      <w:r w:rsidRPr="00020AA4">
        <w:t>, která je součástí zadávací dokumentace.</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36FBCD57" w:rsidR="00810E9B" w:rsidRPr="00386E2A" w:rsidRDefault="00810E9B" w:rsidP="00507FB1">
      <w:pPr>
        <w:pStyle w:val="Nadpis2"/>
      </w:pPr>
      <w:r w:rsidRPr="00386E2A">
        <w:t xml:space="preserve">Zhotovitelem oceněný </w:t>
      </w:r>
      <w:r w:rsidR="00D17321">
        <w:t>S</w:t>
      </w:r>
      <w:r w:rsidR="00271D2A">
        <w:t xml:space="preserve">oupis prací </w:t>
      </w:r>
      <w:r w:rsidR="006566F7" w:rsidRPr="00386E2A">
        <w:t>je přílohou č.</w:t>
      </w:r>
      <w:r w:rsidR="00570390">
        <w:t xml:space="preserve"> </w:t>
      </w:r>
      <w:r w:rsidR="00F61F00" w:rsidRPr="00386E2A">
        <w:t>1</w:t>
      </w:r>
      <w:r w:rsidR="006566F7" w:rsidRPr="00386E2A">
        <w:t xml:space="preserve"> </w:t>
      </w:r>
      <w:r w:rsidRPr="00386E2A">
        <w:t>Smlouvy.</w:t>
      </w:r>
    </w:p>
    <w:p w14:paraId="08326B9E" w14:textId="05392468" w:rsidR="006A2EE3" w:rsidRPr="00AA3BFE"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scanu) bude objednatel akceptovat daňový doklad doručený </w:t>
      </w:r>
      <w:r w:rsidRPr="00AA3BFE">
        <w:t>v listinné podobě.</w:t>
      </w:r>
    </w:p>
    <w:p w14:paraId="11574CB1" w14:textId="0D5C6CF1" w:rsidR="006A2EE3" w:rsidRPr="00183BBC" w:rsidRDefault="006A2EE3" w:rsidP="00507FB1">
      <w:pPr>
        <w:pStyle w:val="Nadpis2"/>
      </w:pPr>
      <w:r w:rsidRPr="00AA3BFE">
        <w:t xml:space="preserve">Fakturace </w:t>
      </w:r>
      <w:r w:rsidR="00AA3BFE" w:rsidRPr="00AA3BFE">
        <w:t>budou prováděny</w:t>
      </w:r>
      <w:r w:rsidRPr="00AA3BFE">
        <w:t xml:space="preserve"> na</w:t>
      </w:r>
      <w:r w:rsidRPr="00183BBC">
        <w:t xml:space="preserve"> základě předávací</w:t>
      </w:r>
      <w:r w:rsidR="00894633">
        <w:t>c</w:t>
      </w:r>
      <w:r w:rsidRPr="00183BBC">
        <w:t>h protokol</w:t>
      </w:r>
      <w:r w:rsidR="00894633">
        <w:t>ů</w:t>
      </w:r>
      <w:r w:rsidRPr="00183BBC">
        <w:t xml:space="preserve"> podepsan</w:t>
      </w:r>
      <w:r w:rsidR="00894633">
        <w:t>ýc</w:t>
      </w:r>
      <w:r w:rsidRPr="00183BBC">
        <w:t>h oběma Smluvními stranami.</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09C30D1B" w14:textId="2C49F370" w:rsidR="00894633" w:rsidRDefault="003D623D" w:rsidP="00924D22">
      <w:pPr>
        <w:pStyle w:val="Nadpis2"/>
      </w:pPr>
      <w:r w:rsidRPr="003D623D">
        <w:t xml:space="preserve">Místem plnění </w:t>
      </w:r>
      <w:r w:rsidR="00894633">
        <w:t>je</w:t>
      </w:r>
      <w:r w:rsidR="00251520">
        <w:t> žst.</w:t>
      </w:r>
      <w:r w:rsidR="00020AA4">
        <w:t xml:space="preserve"> Moravany</w:t>
      </w:r>
      <w:r w:rsidR="008137F6">
        <w:t>.</w:t>
      </w:r>
    </w:p>
    <w:p w14:paraId="06D7C1DF" w14:textId="0AE1D27C" w:rsidR="003D623D" w:rsidRPr="00115F98" w:rsidRDefault="003D623D" w:rsidP="00507FB1">
      <w:pPr>
        <w:pStyle w:val="Nadpis2"/>
      </w:pPr>
      <w:r w:rsidRPr="00115F98">
        <w:t xml:space="preserve">Zhotovitel je povinen provést a předat Dílo nejpozději do </w:t>
      </w:r>
      <w:r w:rsidR="00115F98" w:rsidRPr="00115F98">
        <w:t>4 měsíců ode dne nabytí účinnosti Smlouvy</w:t>
      </w:r>
      <w:r w:rsidRPr="00115F98">
        <w:t>.</w:t>
      </w:r>
    </w:p>
    <w:p w14:paraId="38280017"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Záruční doba</w:t>
      </w:r>
    </w:p>
    <w:p w14:paraId="76B099DF" w14:textId="4AF858EF" w:rsidR="004E1498" w:rsidRPr="00AA3BFE" w:rsidRDefault="004E1498" w:rsidP="00507FB1">
      <w:pPr>
        <w:pStyle w:val="Nadpis2"/>
      </w:pPr>
      <w:r w:rsidRPr="00AA3BFE">
        <w:t xml:space="preserve">Záruční doba činí </w:t>
      </w:r>
      <w:r w:rsidR="00816B59" w:rsidRPr="00AA3BFE">
        <w:t>24 měsíců</w:t>
      </w:r>
      <w:r w:rsidRPr="00AA3BFE">
        <w:t>.</w:t>
      </w:r>
    </w:p>
    <w:p w14:paraId="700C0934" w14:textId="68326EBA" w:rsidR="004E1498" w:rsidRPr="00AA3BFE" w:rsidRDefault="004E1498" w:rsidP="00507FB1">
      <w:pPr>
        <w:pStyle w:val="Nadpis1"/>
        <w:jc w:val="both"/>
        <w:rPr>
          <w:rFonts w:eastAsia="Times New Roman"/>
          <w:lang w:eastAsia="cs-CZ"/>
        </w:rPr>
      </w:pPr>
      <w:r w:rsidRPr="00AA3BFE">
        <w:rPr>
          <w:rFonts w:eastAsia="Times New Roman"/>
          <w:lang w:eastAsia="cs-CZ"/>
        </w:rPr>
        <w:t>Poddodavatelé</w:t>
      </w:r>
      <w:r w:rsidR="000B6304" w:rsidRPr="00AA3BFE">
        <w:rPr>
          <w:rFonts w:eastAsia="Times New Roman"/>
          <w:lang w:eastAsia="cs-CZ"/>
        </w:rPr>
        <w:t xml:space="preserve"> a realizační tým</w:t>
      </w:r>
      <w:r w:rsidR="001B1987" w:rsidRPr="00AA3BFE">
        <w:rPr>
          <w:rFonts w:eastAsia="Times New Roman"/>
          <w:lang w:eastAsia="cs-CZ"/>
        </w:rPr>
        <w:t xml:space="preserve"> </w:t>
      </w:r>
      <w:r w:rsidR="00FD17C6" w:rsidRPr="00AA3BFE">
        <w:rPr>
          <w:rFonts w:eastAsia="Times New Roman"/>
          <w:lang w:eastAsia="cs-CZ"/>
        </w:rPr>
        <w:t xml:space="preserve"> </w:t>
      </w:r>
    </w:p>
    <w:p w14:paraId="336BEF67" w14:textId="5A30DBDA" w:rsidR="00E9104B" w:rsidRPr="00AA3BFE" w:rsidRDefault="00E9104B" w:rsidP="00507FB1">
      <w:pPr>
        <w:pStyle w:val="Nadpis2"/>
      </w:pPr>
      <w:r w:rsidRPr="00AA3BFE">
        <w:t>Na provedení Díla se budou podílet poddodavatelé uvedení v </w:t>
      </w:r>
      <w:r w:rsidRPr="004E0FE1">
        <w:t xml:space="preserve">příloze </w:t>
      </w:r>
      <w:r w:rsidR="00010A5F" w:rsidRPr="004E0FE1">
        <w:t xml:space="preserve">č. </w:t>
      </w:r>
      <w:r w:rsidR="00A62E45" w:rsidRPr="004E0FE1">
        <w:t>2</w:t>
      </w:r>
      <w:r w:rsidR="00B41B16" w:rsidRPr="00AA3BFE">
        <w:t xml:space="preserve"> této </w:t>
      </w:r>
      <w:r w:rsidRPr="00AA3BFE">
        <w:t xml:space="preserve">Smlouvy. </w:t>
      </w:r>
    </w:p>
    <w:p w14:paraId="0470E3AA" w14:textId="1EE53E0D" w:rsidR="00E9104B" w:rsidRPr="008137F6" w:rsidRDefault="00E9104B" w:rsidP="00507FB1">
      <w:pPr>
        <w:pStyle w:val="Nadpis2"/>
      </w:pPr>
      <w:r w:rsidRPr="00AA3BFE">
        <w:t xml:space="preserve">Na provedení Díla se budou podílet členové realizačního týmu uvedení </w:t>
      </w:r>
      <w:r w:rsidRPr="008137F6">
        <w:t>v příloze č</w:t>
      </w:r>
      <w:r w:rsidR="00AA3BFE" w:rsidRPr="008137F6">
        <w:t xml:space="preserve">. </w:t>
      </w:r>
      <w:r w:rsidR="00E87D1F" w:rsidRPr="008137F6">
        <w:t xml:space="preserve">4 </w:t>
      </w:r>
      <w:r w:rsidR="00B41B16" w:rsidRPr="008137F6">
        <w:t>této </w:t>
      </w:r>
      <w:r w:rsidRPr="008137F6">
        <w:t>Smlouvy.</w:t>
      </w:r>
    </w:p>
    <w:p w14:paraId="79DAAD72" w14:textId="231AE473" w:rsidR="00E9104B" w:rsidRPr="00AA3BFE" w:rsidRDefault="00E9104B" w:rsidP="00507FB1">
      <w:pPr>
        <w:pStyle w:val="Nadpis2"/>
      </w:pPr>
      <w:r w:rsidRPr="008137F6">
        <w:t>Zhotovitel může v průběhu plnění Předmětu díla nahradit některé osoby z osob, uvedených v seznamu realizačního týmu dle přílohy č</w:t>
      </w:r>
      <w:r w:rsidR="00AA3BFE" w:rsidRPr="008137F6">
        <w:t xml:space="preserve">. </w:t>
      </w:r>
      <w:r w:rsidR="00E87D1F" w:rsidRPr="008137F6">
        <w:t xml:space="preserve">4 </w:t>
      </w:r>
      <w:r w:rsidRPr="008137F6">
        <w:t xml:space="preserve">této Smlouvy, pouze po předchozím souhlasu Objednatele na základě písemné žádosti Zhotovitele. V případě, že </w:t>
      </w:r>
      <w:r w:rsidRPr="008137F6">
        <w:lastRenderedPageBreak/>
        <w:t>Zhotovitel požádá o změnu některých členů realizač</w:t>
      </w:r>
      <w:r w:rsidR="00AA3BFE" w:rsidRPr="008137F6">
        <w:t>ního týmu uvedeného v příloze č</w:t>
      </w:r>
      <w:r w:rsidRPr="008137F6">
        <w:t>.</w:t>
      </w:r>
      <w:r w:rsidR="00AA3BFE" w:rsidRPr="008137F6">
        <w:t xml:space="preserve"> </w:t>
      </w:r>
      <w:r w:rsidR="00E87D1F">
        <w:t>4</w:t>
      </w:r>
      <w:r w:rsidR="00E87D1F" w:rsidRPr="00AA3BFE">
        <w:t xml:space="preserve"> </w:t>
      </w:r>
      <w:r w:rsidRPr="00AA3BFE">
        <w:t>této Smlouvy, musí tato osoba, splňovat kvalifikaci požadovanou v zadávacím řízení. Změna osoby nepodléhá povinnosti uzavřít dodatek ke Smlouvě a 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4186FD9F" w:rsidR="004E1498" w:rsidRPr="00386E2A" w:rsidRDefault="004E1498" w:rsidP="00E94046">
      <w:pPr>
        <w:pStyle w:val="Nadpis3"/>
      </w:pPr>
      <w:r w:rsidRPr="00386E2A">
        <w:t xml:space="preserve">za Objednatele p. </w:t>
      </w:r>
      <w:r w:rsidR="00E94046">
        <w:rPr>
          <w:rFonts w:cs="Arial"/>
          <w:snapToGrid w:val="0"/>
        </w:rPr>
        <w:t>Ing. Petr Bedlivý</w:t>
      </w:r>
      <w:r w:rsidR="006A2EE3" w:rsidRPr="00323B13">
        <w:t xml:space="preserve">, </w:t>
      </w:r>
      <w:r w:rsidRPr="00323B13">
        <w:t xml:space="preserve">tel. </w:t>
      </w:r>
      <w:r w:rsidR="00E94046" w:rsidRPr="00E94046">
        <w:rPr>
          <w:rFonts w:cs="Arial"/>
          <w:snapToGrid w:val="0"/>
        </w:rPr>
        <w:t>607 886 926</w:t>
      </w:r>
      <w:r w:rsidR="006A2EE3" w:rsidRPr="00323B13">
        <w:t xml:space="preserve">, </w:t>
      </w:r>
      <w:r w:rsidRPr="00323B13">
        <w:t xml:space="preserve">email </w:t>
      </w:r>
      <w:r w:rsidR="00E94046" w:rsidRPr="00E94046">
        <w:rPr>
          <w:rFonts w:cs="Arial"/>
          <w:snapToGrid w:val="0"/>
        </w:rPr>
        <w:t xml:space="preserve">Bedlivy@spravazeleznic.cz </w:t>
      </w:r>
      <w:r w:rsidR="006A2EE3" w:rsidRPr="00386E2A">
        <w:t>@spravazeleznic.cz,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84D828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P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 xml:space="preserve">osoba </w:t>
      </w:r>
      <w:r w:rsidRPr="00E10866">
        <w:rPr>
          <w:rFonts w:eastAsia="Calibri"/>
        </w:rPr>
        <w:lastRenderedPageBreak/>
        <w:t>uskutečňující ekonomickou činnost jako poskytovatel služby (v souladu se zákonem č.235/2004 Sb. o dani z přidané hodnoty).</w:t>
      </w: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46F728A2" w:rsidR="00CA464F" w:rsidRDefault="00A6080C" w:rsidP="00507FB1">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12DEA459" w14:textId="659830DE" w:rsidR="00294575" w:rsidRDefault="00294575" w:rsidP="00294575">
      <w:pPr>
        <w:rPr>
          <w:lang w:eastAsia="cs-CZ"/>
        </w:rPr>
      </w:pPr>
    </w:p>
    <w:p w14:paraId="400304D1" w14:textId="2D3D7C5A" w:rsidR="00BF3CEA" w:rsidRPr="000C0B37" w:rsidRDefault="00294575" w:rsidP="000C0B37">
      <w:pPr>
        <w:pStyle w:val="Nadpis1"/>
        <w:ind w:left="567" w:hanging="567"/>
        <w:jc w:val="both"/>
      </w:pPr>
      <w:r w:rsidRPr="00294575">
        <w:t>Střet zájmů, povinnosti Zhotovitele v souvislosti s konfliktem na Ukrajině</w:t>
      </w:r>
    </w:p>
    <w:p w14:paraId="6EC956AF" w14:textId="4D1BD68F" w:rsidR="000604A3" w:rsidRPr="0029677D" w:rsidRDefault="000604A3" w:rsidP="000C0B37">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8D21F3">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D0F72C2" w14:textId="77777777" w:rsidR="000604A3" w:rsidRPr="0029677D" w:rsidRDefault="000604A3" w:rsidP="000604A3">
      <w:pPr>
        <w:pStyle w:val="Text1-1"/>
      </w:pPr>
      <w:r w:rsidRPr="0029677D">
        <w:t>Zhotovitel prohlašuje, že on, ani žádný z jeho poddodavatelů nebo jiných osob, jejichž způsobilost byla využita ve smyslu evropských směrnic o zadávání veřejných zakázek, nejsou osobami:</w:t>
      </w:r>
    </w:p>
    <w:p w14:paraId="14B247A2" w14:textId="77777777" w:rsidR="000604A3" w:rsidRPr="0029677D" w:rsidRDefault="000604A3" w:rsidP="000C0B3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672CC73" w14:textId="77777777" w:rsidR="000604A3" w:rsidRPr="0029677D" w:rsidRDefault="000604A3" w:rsidP="000604A3">
      <w:pPr>
        <w:pStyle w:val="Text1-2"/>
        <w:tabs>
          <w:tab w:val="clear" w:pos="1474"/>
          <w:tab w:val="num" w:pos="2297"/>
        </w:tabs>
      </w:pPr>
      <w:r w:rsidRPr="0029677D">
        <w:lastRenderedPageBreak/>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D21F3">
        <w:rPr>
          <w:b/>
        </w:rPr>
        <w:t>Sankční seznamy“</w:t>
      </w:r>
      <w:r w:rsidRPr="0029677D">
        <w:t>).</w:t>
      </w:r>
    </w:p>
    <w:p w14:paraId="4D1A0CE7" w14:textId="1A328A30" w:rsidR="000604A3" w:rsidRPr="0029677D" w:rsidRDefault="000604A3" w:rsidP="000604A3">
      <w:pPr>
        <w:pStyle w:val="Text1-1"/>
      </w:pPr>
      <w:r w:rsidRPr="0029677D">
        <w:t xml:space="preserve">Je-li Zhotovitelem sdružení více osob, platí podmínky dle odstavce </w:t>
      </w:r>
      <w:r w:rsidR="00BF3CEA">
        <w:t>9</w:t>
      </w:r>
      <w:r w:rsidRPr="0029677D">
        <w:t xml:space="preserve">.1 a </w:t>
      </w:r>
      <w:r w:rsidR="00BF3CEA">
        <w:t>9</w:t>
      </w:r>
      <w:r w:rsidRPr="0029677D">
        <w:t>.2 této Smlouvy také jednotlivě pro všechny osoby v rámci Zhotovitele sdružené a to bez ohledu na právní formu tohoto sdružení.</w:t>
      </w:r>
    </w:p>
    <w:p w14:paraId="7B6DCB70" w14:textId="77777777" w:rsidR="000604A3" w:rsidRPr="0029677D" w:rsidRDefault="000604A3" w:rsidP="000604A3">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E227981" w14:textId="77777777" w:rsidR="000604A3" w:rsidRPr="0029677D" w:rsidRDefault="000604A3" w:rsidP="000604A3">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B9C2068" w14:textId="77777777" w:rsidR="000604A3" w:rsidRPr="0029677D" w:rsidRDefault="000604A3" w:rsidP="000604A3">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9407C1" w14:textId="22A42335" w:rsidR="000604A3" w:rsidRPr="0029677D" w:rsidRDefault="000604A3" w:rsidP="000604A3">
      <w:pPr>
        <w:pStyle w:val="Text1-1"/>
      </w:pPr>
      <w:r w:rsidRPr="0029677D">
        <w:t xml:space="preserve">Ukáží-li se prohlášení Zhotovitele dle odstavce </w:t>
      </w:r>
      <w:r w:rsidR="00BF3CEA">
        <w:t>9</w:t>
      </w:r>
      <w:r w:rsidRPr="0029677D">
        <w:t xml:space="preserve">.1 a </w:t>
      </w:r>
      <w:r w:rsidR="00BF3CEA">
        <w:t>9</w:t>
      </w:r>
      <w:r w:rsidRPr="0029677D">
        <w:t xml:space="preserve">.2 této Smlouvy jako nepravdivá nebo poruší-li Zhotovitel svou oznamovací povinnost dle odstavce </w:t>
      </w:r>
      <w:r w:rsidR="00BF3CEA">
        <w:t>9</w:t>
      </w:r>
      <w:r w:rsidRPr="0029677D">
        <w:t xml:space="preserve">.4. nebo povinnosti dle odstavců </w:t>
      </w:r>
      <w:r w:rsidR="00BF3CEA">
        <w:t>9</w:t>
      </w:r>
      <w:r>
        <w:t>.5</w:t>
      </w:r>
      <w:r w:rsidRPr="0029677D">
        <w:t xml:space="preserve"> nebo </w:t>
      </w:r>
      <w:r w:rsidR="00BF3CEA">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50FDE549" w:rsidR="00D16A22" w:rsidRPr="00D16A22" w:rsidRDefault="00761BD4" w:rsidP="00507FB1">
      <w:pPr>
        <w:pStyle w:val="Nadpis2"/>
        <w:rPr>
          <w:highlight w:val="yellow"/>
        </w:rPr>
      </w:pPr>
      <w:r w:rsidRPr="00761BD4">
        <w:rPr>
          <w:highlight w:val="yellow"/>
        </w:rPr>
        <w:t>Tato Smlouva je vyhotovena elektronicky a podepsána zaručeným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2" w:name="Text27"/>
      <w:r>
        <w:instrText xml:space="preserve"> FORMTEXT </w:instrText>
      </w:r>
      <w:r>
        <w:fldChar w:fldCharType="separate"/>
      </w:r>
      <w:r>
        <w:rPr>
          <w:noProof/>
        </w:rPr>
        <w:t>[VLOŽÍ ZHOTOVITEL]</w:t>
      </w:r>
      <w:r>
        <w:fldChar w:fldCharType="end"/>
      </w:r>
      <w:bookmarkEnd w:id="2"/>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lastRenderedPageBreak/>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01B5A104" w:rsidR="006A2EE3" w:rsidRDefault="00CD4B7C"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S</w:t>
      </w:r>
      <w:r w:rsidR="00271D2A">
        <w:rPr>
          <w:rFonts w:eastAsia="Times New Roman" w:cs="Times New Roman"/>
          <w:lang w:eastAsia="cs-CZ"/>
        </w:rPr>
        <w:t xml:space="preserve">oupis prací </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DD3836F" w14:textId="32AA145C" w:rsidR="006A2EE3" w:rsidRPr="008137F6" w:rsidRDefault="006A2EE3" w:rsidP="008137F6">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r w:rsidR="00D76ACE">
        <w:rPr>
          <w:rFonts w:eastAsia="Times New Roman" w:cs="Times New Roman"/>
          <w:lang w:eastAsia="cs-CZ"/>
        </w:rPr>
        <w:t xml:space="preserve"> ke Smlouvě o dílo</w:t>
      </w:r>
    </w:p>
    <w:p w14:paraId="1BCFD4CF" w14:textId="2489E4D1" w:rsidR="00B6250A" w:rsidRPr="00183BBC" w:rsidRDefault="00B6250A"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463CE82F" w:rsidR="00D16A22" w:rsidRDefault="00D16A22" w:rsidP="00507FB1">
      <w:pPr>
        <w:spacing w:after="0" w:line="276" w:lineRule="auto"/>
        <w:jc w:val="both"/>
        <w:rPr>
          <w:rFonts w:asciiTheme="majorHAnsi" w:hAnsiTheme="majorHAnsi"/>
        </w:rPr>
      </w:pPr>
    </w:p>
    <w:p w14:paraId="4D09D108" w14:textId="075B7152" w:rsidR="008E68E0" w:rsidRDefault="00962F32"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2"/>
          <w:footerReference w:type="default" r:id="rId13"/>
          <w:headerReference w:type="first" r:id="rId14"/>
          <w:footerReference w:type="first" r:id="rId15"/>
          <w:pgSz w:w="11906" w:h="16838" w:code="9"/>
          <w:pgMar w:top="1049" w:right="1134" w:bottom="1474" w:left="2070" w:header="0" w:footer="352" w:gutter="0"/>
          <w:cols w:space="708"/>
          <w:titlePg/>
          <w:docGrid w:linePitch="360"/>
        </w:sectPr>
      </w:pPr>
      <w:r w:rsidRPr="000625AB">
        <w:rPr>
          <w:rFonts w:ascii="Verdana" w:hAnsi="Verdana" w:cstheme="minorHAnsi"/>
          <w:highlight w:val="yellow"/>
        </w:rPr>
        <w:t>Tato Smlouva byla uveřejněna prostřednictvím registru smluv dne …………………</w:t>
      </w: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592458D4" w:rsidR="008E68E0" w:rsidRPr="0022246C" w:rsidRDefault="00D17321" w:rsidP="00507FB1">
      <w:pPr>
        <w:pStyle w:val="RLProhlensmluvnchstran"/>
        <w:jc w:val="both"/>
        <w:rPr>
          <w:rFonts w:ascii="Verdana" w:hAnsi="Verdana" w:cstheme="minorHAnsi"/>
          <w:sz w:val="20"/>
        </w:rPr>
      </w:pPr>
      <w:r>
        <w:rPr>
          <w:rFonts w:ascii="Verdana" w:hAnsi="Verdana" w:cstheme="minorHAnsi"/>
          <w:sz w:val="20"/>
        </w:rPr>
        <w:t>Oceněný S</w:t>
      </w:r>
      <w:r w:rsidR="00271D2A">
        <w:rPr>
          <w:rFonts w:ascii="Verdana" w:hAnsi="Verdana" w:cstheme="minorHAnsi"/>
          <w:sz w:val="20"/>
        </w:rPr>
        <w:t xml:space="preserve">oupis prací </w:t>
      </w:r>
    </w:p>
    <w:p w14:paraId="0C64C7DE" w14:textId="77777777" w:rsidR="008E68E0" w:rsidRPr="00A27D3F" w:rsidRDefault="008E68E0" w:rsidP="00507FB1">
      <w:pPr>
        <w:pStyle w:val="RLProhlensmluvnchstran"/>
        <w:jc w:val="both"/>
        <w:rPr>
          <w:rFonts w:ascii="Verdana" w:hAnsi="Verdana" w:cstheme="minorHAnsi"/>
        </w:rPr>
      </w:pPr>
    </w:p>
    <w:p w14:paraId="11545915" w14:textId="5A5C5AF6"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bude vložen </w:t>
      </w:r>
      <w:r w:rsidR="00D17321">
        <w:rPr>
          <w:rFonts w:ascii="Verdana" w:hAnsi="Verdana"/>
          <w:highlight w:val="cyan"/>
        </w:rPr>
        <w:t>S</w:t>
      </w:r>
      <w:r w:rsidRPr="003C55E9">
        <w:rPr>
          <w:rFonts w:ascii="Verdana" w:hAnsi="Verdana"/>
          <w:highlight w:val="cyan"/>
        </w:rPr>
        <w:t>oupis prací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45C07F5"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r w:rsidR="00D76ACE">
        <w:rPr>
          <w:rFonts w:ascii="Verdana" w:hAnsi="Verdana"/>
          <w:b/>
          <w:sz w:val="20"/>
        </w:rPr>
        <w:t xml:space="preserve"> ke Smlouvě o dílo</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03C4E86"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Obchodní podmínky</w:t>
      </w:r>
      <w:r w:rsidR="00E2037E">
        <w:rPr>
          <w:rFonts w:eastAsia="Calibri" w:cs="Times New Roman"/>
        </w:rPr>
        <w:t xml:space="preserve"> ke Smlouvě o dílo</w:t>
      </w:r>
      <w:r w:rsidRPr="0022246C">
        <w:rPr>
          <w:rFonts w:eastAsia="Calibri" w:cs="Times New Roman"/>
        </w:rPr>
        <w:t xml:space="preserve">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50F1C59D"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w:t>
      </w:r>
      <w:r w:rsidR="00E2037E">
        <w:rPr>
          <w:rFonts w:eastAsia="Calibri" w:cs="Times New Roman"/>
        </w:rPr>
        <w:t xml:space="preserve"> ke Smlouvě o dílo</w:t>
      </w:r>
      <w:r w:rsidRPr="00D16A22">
        <w:rPr>
          <w:rFonts w:eastAsia="Calibri" w:cs="Times New Roman"/>
        </w:rPr>
        <w:t xml:space="preserve"> plně seznámeny, a že v souladu s ust. § 1751 občanského zákoníku Obchodní podmínky</w:t>
      </w:r>
      <w:r w:rsidR="00E2037E">
        <w:rPr>
          <w:rFonts w:eastAsia="Calibri" w:cs="Times New Roman"/>
        </w:rPr>
        <w:t xml:space="preserve"> ke Smlouvě o dílo</w:t>
      </w:r>
      <w:r w:rsidRPr="00D16A22">
        <w:rPr>
          <w:rFonts w:eastAsia="Calibri" w:cs="Times New Roman"/>
        </w:rPr>
        <w:t xml:space="preserve">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0D9430FD" w14:textId="77777777" w:rsidR="00AA3BFE" w:rsidRDefault="00AA3BFE" w:rsidP="00AA3BFE">
      <w:pPr>
        <w:overflowPunct w:val="0"/>
        <w:autoSpaceDE w:val="0"/>
        <w:autoSpaceDN w:val="0"/>
        <w:adjustRightInd w:val="0"/>
        <w:spacing w:after="0" w:line="240" w:lineRule="auto"/>
        <w:textAlignment w:val="baseline"/>
        <w:rPr>
          <w:rFonts w:ascii="Verdana" w:hAnsi="Verdana"/>
          <w:b/>
          <w:sz w:val="24"/>
        </w:rPr>
      </w:pPr>
    </w:p>
    <w:p w14:paraId="09281302" w14:textId="77777777" w:rsidR="00AA3BFE" w:rsidRDefault="00AA3BFE" w:rsidP="00AA3BFE">
      <w:pPr>
        <w:overflowPunct w:val="0"/>
        <w:autoSpaceDE w:val="0"/>
        <w:autoSpaceDN w:val="0"/>
        <w:adjustRightInd w:val="0"/>
        <w:spacing w:after="0" w:line="240" w:lineRule="auto"/>
        <w:textAlignment w:val="baseline"/>
        <w:rPr>
          <w:rFonts w:eastAsia="Calibri" w:cs="Times New Roman"/>
          <w:b/>
        </w:rPr>
      </w:pPr>
      <w:r>
        <w:rPr>
          <w:rFonts w:eastAsia="Calibri" w:cs="Times New Roman"/>
          <w:b/>
        </w:rPr>
        <w:t>Realizační tým</w:t>
      </w:r>
    </w:p>
    <w:p w14:paraId="616DF6EF" w14:textId="77777777" w:rsidR="00AA3BFE" w:rsidRDefault="00AA3BFE" w:rsidP="00AA3BFE">
      <w:pPr>
        <w:overflowPunct w:val="0"/>
        <w:autoSpaceDE w:val="0"/>
        <w:autoSpaceDN w:val="0"/>
        <w:adjustRightInd w:val="0"/>
        <w:spacing w:after="0" w:line="240" w:lineRule="auto"/>
        <w:textAlignment w:val="baseline"/>
        <w:rPr>
          <w:rFonts w:eastAsia="Calibri" w:cs="Times New Roman"/>
          <w:b/>
        </w:rPr>
      </w:pPr>
    </w:p>
    <w:p w14:paraId="52A72C67" w14:textId="46AD707E" w:rsidR="00AA3BFE" w:rsidRPr="00165A92" w:rsidRDefault="00B6250A" w:rsidP="00AA3BFE">
      <w:pPr>
        <w:pStyle w:val="Nadpistabulky"/>
        <w:rPr>
          <w:rFonts w:asciiTheme="minorHAnsi" w:hAnsiTheme="minorHAnsi"/>
          <w:sz w:val="18"/>
          <w:szCs w:val="18"/>
        </w:rPr>
      </w:pPr>
      <w:r>
        <w:rPr>
          <w:rFonts w:asciiTheme="minorHAnsi" w:hAnsiTheme="minorHAnsi"/>
          <w:sz w:val="18"/>
          <w:szCs w:val="18"/>
        </w:rPr>
        <w:t>Hlavní technik</w:t>
      </w:r>
    </w:p>
    <w:tbl>
      <w:tblPr>
        <w:tblStyle w:val="Mkatabulky"/>
        <w:tblW w:w="8868" w:type="dxa"/>
        <w:tblLook w:val="04A0" w:firstRow="1" w:lastRow="0" w:firstColumn="1" w:lastColumn="0" w:noHBand="0" w:noVBand="1"/>
      </w:tblPr>
      <w:tblGrid>
        <w:gridCol w:w="3056"/>
        <w:gridCol w:w="5812"/>
      </w:tblGrid>
      <w:tr w:rsidR="00AA3BFE" w:rsidRPr="00165A92" w14:paraId="3384A7CA" w14:textId="77777777" w:rsidTr="003D2A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5F55BD" w14:textId="77777777" w:rsidR="00AA3BFE" w:rsidRPr="008D59AA" w:rsidRDefault="00AA3BFE" w:rsidP="003D2AED">
            <w:pPr>
              <w:pStyle w:val="Tabulka"/>
              <w:jc w:val="left"/>
              <w:rPr>
                <w:rStyle w:val="Nadpisvtabulce"/>
              </w:rPr>
            </w:pPr>
            <w:r w:rsidRPr="008D59AA">
              <w:rPr>
                <w:rStyle w:val="Nadpisvtabulce"/>
              </w:rPr>
              <w:t>Jméno a příjmení</w:t>
            </w:r>
          </w:p>
        </w:tc>
        <w:tc>
          <w:tcPr>
            <w:tcW w:w="5812" w:type="dxa"/>
          </w:tcPr>
          <w:p w14:paraId="4E692A32" w14:textId="77777777" w:rsidR="00AA3BFE" w:rsidRPr="00165A92" w:rsidRDefault="00AA3BFE" w:rsidP="003D2AED">
            <w:pPr>
              <w:pStyle w:val="Tabulka"/>
              <w:jc w:val="lef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A3BFE" w:rsidRPr="00165A92" w14:paraId="49C1AAEE" w14:textId="77777777" w:rsidTr="003D2AED">
        <w:tc>
          <w:tcPr>
            <w:cnfStyle w:val="001000000000" w:firstRow="0" w:lastRow="0" w:firstColumn="1" w:lastColumn="0" w:oddVBand="0" w:evenVBand="0" w:oddHBand="0" w:evenHBand="0" w:firstRowFirstColumn="0" w:firstRowLastColumn="0" w:lastRowFirstColumn="0" w:lastRowLastColumn="0"/>
            <w:tcW w:w="3056" w:type="dxa"/>
          </w:tcPr>
          <w:p w14:paraId="0325D23E" w14:textId="77777777" w:rsidR="00AA3BFE" w:rsidRPr="00165A92" w:rsidRDefault="00AA3BFE" w:rsidP="003D2AED">
            <w:pPr>
              <w:pStyle w:val="Tabulka"/>
              <w:jc w:val="left"/>
            </w:pPr>
            <w:r w:rsidRPr="00165A92">
              <w:t>Adresa</w:t>
            </w:r>
          </w:p>
        </w:tc>
        <w:tc>
          <w:tcPr>
            <w:tcW w:w="5812" w:type="dxa"/>
          </w:tcPr>
          <w:p w14:paraId="5CFF508A" w14:textId="77777777" w:rsidR="00AA3BFE" w:rsidRPr="00165A92" w:rsidRDefault="00AA3BFE" w:rsidP="003D2AED">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A3BFE" w:rsidRPr="00165A92" w14:paraId="74C6FB32" w14:textId="77777777" w:rsidTr="003D2AED">
        <w:tc>
          <w:tcPr>
            <w:cnfStyle w:val="001000000000" w:firstRow="0" w:lastRow="0" w:firstColumn="1" w:lastColumn="0" w:oddVBand="0" w:evenVBand="0" w:oddHBand="0" w:evenHBand="0" w:firstRowFirstColumn="0" w:firstRowLastColumn="0" w:lastRowFirstColumn="0" w:lastRowLastColumn="0"/>
            <w:tcW w:w="3056" w:type="dxa"/>
          </w:tcPr>
          <w:p w14:paraId="25C7536A" w14:textId="77777777" w:rsidR="00AA3BFE" w:rsidRPr="00165A92" w:rsidRDefault="00AA3BFE" w:rsidP="003D2AED">
            <w:pPr>
              <w:pStyle w:val="Tabulka"/>
              <w:jc w:val="left"/>
            </w:pPr>
            <w:r w:rsidRPr="00165A92">
              <w:t>E-mail</w:t>
            </w:r>
          </w:p>
        </w:tc>
        <w:tc>
          <w:tcPr>
            <w:tcW w:w="5812" w:type="dxa"/>
          </w:tcPr>
          <w:p w14:paraId="6AD7D303" w14:textId="77777777" w:rsidR="00AA3BFE" w:rsidRPr="00165A92" w:rsidRDefault="00AA3BFE" w:rsidP="003D2AED">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A3BFE" w:rsidRPr="00165A92" w14:paraId="01B932CB" w14:textId="77777777" w:rsidTr="003D2AED">
        <w:tc>
          <w:tcPr>
            <w:cnfStyle w:val="001000000000" w:firstRow="0" w:lastRow="0" w:firstColumn="1" w:lastColumn="0" w:oddVBand="0" w:evenVBand="0" w:oddHBand="0" w:evenHBand="0" w:firstRowFirstColumn="0" w:firstRowLastColumn="0" w:lastRowFirstColumn="0" w:lastRowLastColumn="0"/>
            <w:tcW w:w="3056" w:type="dxa"/>
          </w:tcPr>
          <w:p w14:paraId="109F9697" w14:textId="77777777" w:rsidR="00AA3BFE" w:rsidRPr="00165A92" w:rsidRDefault="00AA3BFE" w:rsidP="003D2AED">
            <w:pPr>
              <w:pStyle w:val="Tabulka"/>
              <w:jc w:val="left"/>
            </w:pPr>
            <w:r w:rsidRPr="00165A92">
              <w:t>Telefon</w:t>
            </w:r>
          </w:p>
        </w:tc>
        <w:tc>
          <w:tcPr>
            <w:tcW w:w="5812" w:type="dxa"/>
          </w:tcPr>
          <w:p w14:paraId="5560E836" w14:textId="77777777" w:rsidR="00AA3BFE" w:rsidRPr="00165A92" w:rsidRDefault="00AA3BFE" w:rsidP="003D2AED">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770E917"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806C2" w14:textId="77777777" w:rsidR="004D268E" w:rsidRDefault="004D268E" w:rsidP="00962258">
      <w:pPr>
        <w:spacing w:after="0" w:line="240" w:lineRule="auto"/>
      </w:pPr>
      <w:r>
        <w:separator/>
      </w:r>
    </w:p>
  </w:endnote>
  <w:endnote w:type="continuationSeparator" w:id="0">
    <w:p w14:paraId="7FEBB6C2" w14:textId="77777777" w:rsidR="004D268E" w:rsidRDefault="004D26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
      <w:gridCol w:w="196"/>
      <w:gridCol w:w="6"/>
      <w:gridCol w:w="10745"/>
    </w:tblGrid>
    <w:tr w:rsidR="00592757" w14:paraId="17C75F2C" w14:textId="77777777" w:rsidTr="008E68E0">
      <w:tc>
        <w:tcPr>
          <w:tcW w:w="106" w:type="dxa"/>
          <w:tcMar>
            <w:left w:w="0" w:type="dxa"/>
            <w:right w:w="0" w:type="dxa"/>
          </w:tcMar>
          <w:vAlign w:val="bottom"/>
        </w:tcPr>
        <w:p w14:paraId="549FB29E" w14:textId="37C373C4" w:rsidR="00592757" w:rsidRPr="00B8518B" w:rsidRDefault="00592757" w:rsidP="00AA3BFE">
          <w:pPr>
            <w:pStyle w:val="Zpat"/>
            <w:rPr>
              <w:rStyle w:val="slostrnky"/>
            </w:rPr>
          </w:pP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0AE0DF9E" w:rsidR="00962F32" w:rsidRDefault="00AA3BFE" w:rsidP="00507FB1">
                <w:pPr>
                  <w:pStyle w:val="Zpat0"/>
                  <w:tabs>
                    <w:tab w:val="clear" w:pos="4536"/>
                    <w:tab w:val="center" w:pos="3800"/>
                  </w:tabs>
                  <w:rPr>
                    <w:b/>
                    <w:sz w:val="14"/>
                  </w:rPr>
                </w:pPr>
                <w:r>
                  <w:rPr>
                    <w:b/>
                    <w:sz w:val="14"/>
                  </w:rPr>
                  <w:t xml:space="preserve"> </w:t>
                </w:r>
                <w:r w:rsidR="00962F32">
                  <w:rPr>
                    <w:b/>
                    <w:sz w:val="14"/>
                  </w:rPr>
                  <w:t>SMLOUVA O DÍLO</w:t>
                </w:r>
              </w:p>
              <w:p w14:paraId="614C97F5" w14:textId="1D0CB0A1" w:rsidR="00962F32" w:rsidRDefault="00AA3BFE" w:rsidP="00962F32">
                <w:pPr>
                  <w:pStyle w:val="Zpat0"/>
                  <w:rPr>
                    <w:sz w:val="14"/>
                  </w:rPr>
                </w:pPr>
                <w:r>
                  <w:rPr>
                    <w:sz w:val="14"/>
                  </w:rPr>
                  <w:t xml:space="preserve">  </w:t>
                </w:r>
                <w:r w:rsidR="00E40470" w:rsidRPr="00E40470">
                  <w:rPr>
                    <w:sz w:val="14"/>
                  </w:rPr>
                  <w:t>Moravany – oprava osobních výtahů</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5BEFC30A" w:rsidR="001749C3" w:rsidRDefault="00242FBF" w:rsidP="00242FBF">
    <w:pPr>
      <w:pStyle w:val="Zpat0"/>
    </w:pPr>
    <w:r>
      <w:tab/>
    </w:r>
    <w:r w:rsidRPr="00242FBF">
      <w:rPr>
        <w:b/>
        <w:sz w:val="14"/>
      </w:rPr>
      <w:t>SMLOUVA O DÍLO</w:t>
    </w:r>
  </w:p>
  <w:p w14:paraId="181A46BA" w14:textId="72B2D2B0" w:rsidR="00242FBF" w:rsidRDefault="00242FBF" w:rsidP="00242FBF">
    <w:pPr>
      <w:pStyle w:val="Zpat0"/>
    </w:pPr>
    <w:r>
      <w:tab/>
    </w:r>
    <w:r w:rsidR="00E40470" w:rsidRPr="00E40470">
      <w:rPr>
        <w:sz w:val="14"/>
      </w:rPr>
      <w:t>Moravany – oprava osobních výtahů</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5AF06" w14:textId="77777777" w:rsidR="004D268E" w:rsidRDefault="004D268E" w:rsidP="00962258">
      <w:pPr>
        <w:spacing w:after="0" w:line="240" w:lineRule="auto"/>
      </w:pPr>
      <w:r>
        <w:separator/>
      </w:r>
    </w:p>
  </w:footnote>
  <w:footnote w:type="continuationSeparator" w:id="0">
    <w:p w14:paraId="261F35E7" w14:textId="77777777" w:rsidR="004D268E" w:rsidRDefault="004D26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2C4B79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9.%2"/>
      <w:lvlJc w:val="left"/>
      <w:pPr>
        <w:tabs>
          <w:tab w:val="num" w:pos="737"/>
        </w:tabs>
        <w:ind w:left="737" w:hanging="737"/>
      </w:pPr>
      <w:rPr>
        <w:rFonts w:hint="default"/>
      </w:rPr>
    </w:lvl>
    <w:lvl w:ilvl="2">
      <w:start w:val="1"/>
      <w:numFmt w:val="decimal"/>
      <w:pStyle w:val="Text1-2"/>
      <w:lvlText w:val="9.%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2C04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7"/>
  </w:num>
  <w:num w:numId="13">
    <w:abstractNumId w:val="19"/>
  </w:num>
  <w:num w:numId="14">
    <w:abstractNumId w:val="5"/>
  </w:num>
  <w:num w:numId="15">
    <w:abstractNumId w:val="22"/>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8"/>
  </w:num>
  <w:num w:numId="23">
    <w:abstractNumId w:val="9"/>
  </w:num>
  <w:num w:numId="24">
    <w:abstractNumId w:val="9"/>
  </w:num>
  <w:num w:numId="25">
    <w:abstractNumId w:val="9"/>
  </w:num>
  <w:num w:numId="26">
    <w:abstractNumId w:val="9"/>
  </w:num>
  <w:num w:numId="27">
    <w:abstractNumId w:val="9"/>
  </w:num>
  <w:num w:numId="28">
    <w:abstractNumId w:val="0"/>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7"/>
  </w:num>
  <w:num w:numId="3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0A5F"/>
    <w:rsid w:val="00013BE9"/>
    <w:rsid w:val="00020AA4"/>
    <w:rsid w:val="00042458"/>
    <w:rsid w:val="000604A3"/>
    <w:rsid w:val="000625AB"/>
    <w:rsid w:val="000645D6"/>
    <w:rsid w:val="00072C1E"/>
    <w:rsid w:val="00073A69"/>
    <w:rsid w:val="000814B9"/>
    <w:rsid w:val="000853E9"/>
    <w:rsid w:val="000A13BC"/>
    <w:rsid w:val="000A3F85"/>
    <w:rsid w:val="000B324A"/>
    <w:rsid w:val="000B6304"/>
    <w:rsid w:val="000C0B37"/>
    <w:rsid w:val="000D278B"/>
    <w:rsid w:val="000E23A7"/>
    <w:rsid w:val="000E246E"/>
    <w:rsid w:val="000E6A5C"/>
    <w:rsid w:val="000F3655"/>
    <w:rsid w:val="00105CB1"/>
    <w:rsid w:val="0010693F"/>
    <w:rsid w:val="00107E5E"/>
    <w:rsid w:val="001119EF"/>
    <w:rsid w:val="00114472"/>
    <w:rsid w:val="00115F98"/>
    <w:rsid w:val="0013379C"/>
    <w:rsid w:val="001550BC"/>
    <w:rsid w:val="001605B9"/>
    <w:rsid w:val="00170EC5"/>
    <w:rsid w:val="001747C1"/>
    <w:rsid w:val="001749C3"/>
    <w:rsid w:val="00184743"/>
    <w:rsid w:val="00193A76"/>
    <w:rsid w:val="001A4FD2"/>
    <w:rsid w:val="001A6752"/>
    <w:rsid w:val="001A74FC"/>
    <w:rsid w:val="001B1987"/>
    <w:rsid w:val="001C0FC2"/>
    <w:rsid w:val="001C106D"/>
    <w:rsid w:val="001C298C"/>
    <w:rsid w:val="001D238C"/>
    <w:rsid w:val="001D3AFC"/>
    <w:rsid w:val="001D68A6"/>
    <w:rsid w:val="001E05F8"/>
    <w:rsid w:val="00207DF5"/>
    <w:rsid w:val="002144AA"/>
    <w:rsid w:val="002313EA"/>
    <w:rsid w:val="00232998"/>
    <w:rsid w:val="00240A72"/>
    <w:rsid w:val="00242FBF"/>
    <w:rsid w:val="00251520"/>
    <w:rsid w:val="0025341D"/>
    <w:rsid w:val="00271D2A"/>
    <w:rsid w:val="00275474"/>
    <w:rsid w:val="00280E07"/>
    <w:rsid w:val="00294575"/>
    <w:rsid w:val="0029605F"/>
    <w:rsid w:val="002A405C"/>
    <w:rsid w:val="002A4DEF"/>
    <w:rsid w:val="002C31BF"/>
    <w:rsid w:val="002D08B1"/>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7161E"/>
    <w:rsid w:val="0047677B"/>
    <w:rsid w:val="00480708"/>
    <w:rsid w:val="00486107"/>
    <w:rsid w:val="00491827"/>
    <w:rsid w:val="00493B1B"/>
    <w:rsid w:val="004A1DA5"/>
    <w:rsid w:val="004A6222"/>
    <w:rsid w:val="004B348C"/>
    <w:rsid w:val="004C4399"/>
    <w:rsid w:val="004C728D"/>
    <w:rsid w:val="004C787C"/>
    <w:rsid w:val="004D268E"/>
    <w:rsid w:val="004E0FE1"/>
    <w:rsid w:val="004E143C"/>
    <w:rsid w:val="004E1498"/>
    <w:rsid w:val="004E30B5"/>
    <w:rsid w:val="004E3A53"/>
    <w:rsid w:val="004F47FC"/>
    <w:rsid w:val="004F4B9B"/>
    <w:rsid w:val="00507FB1"/>
    <w:rsid w:val="00511AB9"/>
    <w:rsid w:val="00522467"/>
    <w:rsid w:val="00523EA7"/>
    <w:rsid w:val="00527414"/>
    <w:rsid w:val="00527421"/>
    <w:rsid w:val="00537B7A"/>
    <w:rsid w:val="00537B95"/>
    <w:rsid w:val="0054739F"/>
    <w:rsid w:val="00553375"/>
    <w:rsid w:val="0056372E"/>
    <w:rsid w:val="00570390"/>
    <w:rsid w:val="005736B7"/>
    <w:rsid w:val="005740C3"/>
    <w:rsid w:val="00575E5A"/>
    <w:rsid w:val="00590790"/>
    <w:rsid w:val="00592757"/>
    <w:rsid w:val="00597E84"/>
    <w:rsid w:val="005A6844"/>
    <w:rsid w:val="005B76DD"/>
    <w:rsid w:val="005C285F"/>
    <w:rsid w:val="005C6AE3"/>
    <w:rsid w:val="005D5624"/>
    <w:rsid w:val="005F1404"/>
    <w:rsid w:val="0060520C"/>
    <w:rsid w:val="0061068E"/>
    <w:rsid w:val="00613238"/>
    <w:rsid w:val="006566F7"/>
    <w:rsid w:val="00660AD3"/>
    <w:rsid w:val="00677B7F"/>
    <w:rsid w:val="006A2EE3"/>
    <w:rsid w:val="006A5570"/>
    <w:rsid w:val="006A689C"/>
    <w:rsid w:val="006B3D79"/>
    <w:rsid w:val="006C7697"/>
    <w:rsid w:val="006D7AFE"/>
    <w:rsid w:val="006E0578"/>
    <w:rsid w:val="006E293B"/>
    <w:rsid w:val="006E314D"/>
    <w:rsid w:val="006E6E61"/>
    <w:rsid w:val="006F2804"/>
    <w:rsid w:val="00702CCD"/>
    <w:rsid w:val="00703C4B"/>
    <w:rsid w:val="007061F8"/>
    <w:rsid w:val="00710723"/>
    <w:rsid w:val="00723ED1"/>
    <w:rsid w:val="00730B4D"/>
    <w:rsid w:val="0073302F"/>
    <w:rsid w:val="00743525"/>
    <w:rsid w:val="007510DD"/>
    <w:rsid w:val="00753011"/>
    <w:rsid w:val="00753EBA"/>
    <w:rsid w:val="00756BBA"/>
    <w:rsid w:val="00761BD4"/>
    <w:rsid w:val="0076286B"/>
    <w:rsid w:val="00764D7E"/>
    <w:rsid w:val="00766846"/>
    <w:rsid w:val="0077673A"/>
    <w:rsid w:val="00777027"/>
    <w:rsid w:val="00781ED9"/>
    <w:rsid w:val="007846E1"/>
    <w:rsid w:val="007A0C04"/>
    <w:rsid w:val="007B570C"/>
    <w:rsid w:val="007C01CD"/>
    <w:rsid w:val="007C589B"/>
    <w:rsid w:val="007E4A6E"/>
    <w:rsid w:val="007F56A7"/>
    <w:rsid w:val="00807DD0"/>
    <w:rsid w:val="00810E9B"/>
    <w:rsid w:val="008137F6"/>
    <w:rsid w:val="00816B59"/>
    <w:rsid w:val="0082555B"/>
    <w:rsid w:val="00845DC2"/>
    <w:rsid w:val="0084768D"/>
    <w:rsid w:val="0086114C"/>
    <w:rsid w:val="008659F3"/>
    <w:rsid w:val="00886D4B"/>
    <w:rsid w:val="00894633"/>
    <w:rsid w:val="00895406"/>
    <w:rsid w:val="008A3568"/>
    <w:rsid w:val="008B6021"/>
    <w:rsid w:val="008D03B9"/>
    <w:rsid w:val="008D7512"/>
    <w:rsid w:val="008E1E86"/>
    <w:rsid w:val="008E68E0"/>
    <w:rsid w:val="008F18D6"/>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17774"/>
    <w:rsid w:val="00A30771"/>
    <w:rsid w:val="00A605AE"/>
    <w:rsid w:val="00A6080C"/>
    <w:rsid w:val="00A6177B"/>
    <w:rsid w:val="00A62E45"/>
    <w:rsid w:val="00A66136"/>
    <w:rsid w:val="00A70E38"/>
    <w:rsid w:val="00A73613"/>
    <w:rsid w:val="00A76699"/>
    <w:rsid w:val="00A95BEE"/>
    <w:rsid w:val="00AA3BFE"/>
    <w:rsid w:val="00AA4CBB"/>
    <w:rsid w:val="00AA65FA"/>
    <w:rsid w:val="00AA7351"/>
    <w:rsid w:val="00AB6759"/>
    <w:rsid w:val="00AC3DEA"/>
    <w:rsid w:val="00AD056F"/>
    <w:rsid w:val="00AD6731"/>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50A"/>
    <w:rsid w:val="00B62A62"/>
    <w:rsid w:val="00B748DD"/>
    <w:rsid w:val="00B75EE1"/>
    <w:rsid w:val="00B77481"/>
    <w:rsid w:val="00B8518B"/>
    <w:rsid w:val="00B86DD6"/>
    <w:rsid w:val="00BB184D"/>
    <w:rsid w:val="00BC4DC9"/>
    <w:rsid w:val="00BD7E91"/>
    <w:rsid w:val="00BF3CEA"/>
    <w:rsid w:val="00C02D0A"/>
    <w:rsid w:val="00C03A6E"/>
    <w:rsid w:val="00C22949"/>
    <w:rsid w:val="00C26052"/>
    <w:rsid w:val="00C33589"/>
    <w:rsid w:val="00C33592"/>
    <w:rsid w:val="00C35AE5"/>
    <w:rsid w:val="00C42A1F"/>
    <w:rsid w:val="00C44F6A"/>
    <w:rsid w:val="00C47AE3"/>
    <w:rsid w:val="00C60E6F"/>
    <w:rsid w:val="00C70EC1"/>
    <w:rsid w:val="00C7182B"/>
    <w:rsid w:val="00CA464F"/>
    <w:rsid w:val="00CB53B1"/>
    <w:rsid w:val="00CC55BA"/>
    <w:rsid w:val="00CC6991"/>
    <w:rsid w:val="00CD1FC4"/>
    <w:rsid w:val="00CD4B7C"/>
    <w:rsid w:val="00D16A22"/>
    <w:rsid w:val="00D17321"/>
    <w:rsid w:val="00D21061"/>
    <w:rsid w:val="00D4108E"/>
    <w:rsid w:val="00D6163D"/>
    <w:rsid w:val="00D657AD"/>
    <w:rsid w:val="00D72A13"/>
    <w:rsid w:val="00D76037"/>
    <w:rsid w:val="00D76ACE"/>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2037E"/>
    <w:rsid w:val="00E31853"/>
    <w:rsid w:val="00E40470"/>
    <w:rsid w:val="00E404C0"/>
    <w:rsid w:val="00E55F3F"/>
    <w:rsid w:val="00E86A94"/>
    <w:rsid w:val="00E87D1F"/>
    <w:rsid w:val="00E9104B"/>
    <w:rsid w:val="00E94046"/>
    <w:rsid w:val="00EB104F"/>
    <w:rsid w:val="00EB65E4"/>
    <w:rsid w:val="00EC7EDF"/>
    <w:rsid w:val="00ED14BD"/>
    <w:rsid w:val="00ED73B9"/>
    <w:rsid w:val="00EE3363"/>
    <w:rsid w:val="00EF1804"/>
    <w:rsid w:val="00EF540F"/>
    <w:rsid w:val="00F0533E"/>
    <w:rsid w:val="00F1048D"/>
    <w:rsid w:val="00F12C80"/>
    <w:rsid w:val="00F12DEC"/>
    <w:rsid w:val="00F1715C"/>
    <w:rsid w:val="00F310F8"/>
    <w:rsid w:val="00F35939"/>
    <w:rsid w:val="00F45607"/>
    <w:rsid w:val="00F60F94"/>
    <w:rsid w:val="00F61F00"/>
    <w:rsid w:val="00F636C8"/>
    <w:rsid w:val="00F6394B"/>
    <w:rsid w:val="00F640D7"/>
    <w:rsid w:val="00F64B82"/>
    <w:rsid w:val="00F659EB"/>
    <w:rsid w:val="00F6714E"/>
    <w:rsid w:val="00F867BB"/>
    <w:rsid w:val="00F86BA6"/>
    <w:rsid w:val="00F969C4"/>
    <w:rsid w:val="00FA32F8"/>
    <w:rsid w:val="00FC6389"/>
    <w:rsid w:val="00FD17C6"/>
    <w:rsid w:val="00FE2EFB"/>
    <w:rsid w:val="00FE791A"/>
    <w:rsid w:val="00FE7B72"/>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28"/>
      </w:numPr>
      <w:spacing w:after="120"/>
      <w:jc w:val="both"/>
    </w:pPr>
  </w:style>
  <w:style w:type="paragraph" w:customStyle="1" w:styleId="Nadpis1-1">
    <w:name w:val="_Nadpis_1-1"/>
    <w:basedOn w:val="Odstavecseseznamem"/>
    <w:next w:val="Normln"/>
    <w:link w:val="Nadpis1-1Char"/>
    <w:qFormat/>
    <w:rsid w:val="00A6080C"/>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1CEEA535-FE35-4D58-9D95-5280C535A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2795</Words>
  <Characters>16491</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Suchá Markéta</cp:lastModifiedBy>
  <cp:revision>5</cp:revision>
  <cp:lastPrinted>2017-11-28T17:18:00Z</cp:lastPrinted>
  <dcterms:created xsi:type="dcterms:W3CDTF">2022-07-13T06:25:00Z</dcterms:created>
  <dcterms:modified xsi:type="dcterms:W3CDTF">2022-07-13T07:57:00Z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